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w:t>
      </w:r>
      <w:r>
        <w:rPr>
          <w:rFonts w:hint="eastAsia" w:ascii="仿宋" w:hAnsi="仿宋" w:eastAsia="仿宋" w:cs="仿宋"/>
          <w:sz w:val="28"/>
          <w:szCs w:val="28"/>
          <w:lang w:val="en-US" w:eastAsia="zh-CN"/>
        </w:rPr>
        <w:t>2</w:t>
      </w:r>
      <w:bookmarkStart w:id="3" w:name="_GoBack"/>
      <w:bookmarkEnd w:id="3"/>
      <w:r>
        <w:rPr>
          <w:rFonts w:hint="eastAsia" w:ascii="仿宋" w:hAnsi="仿宋" w:eastAsia="仿宋" w:cs="仿宋"/>
          <w:sz w:val="28"/>
          <w:szCs w:val="28"/>
        </w:rPr>
        <w:t>.</w:t>
      </w:r>
    </w:p>
    <w:p>
      <w:pPr>
        <w:pStyle w:val="9"/>
        <w:spacing w:before="0" w:beforeAutospacing="0" w:after="0" w:afterAutospacing="0" w:line="440" w:lineRule="atLeast"/>
        <w:ind w:firstLine="560" w:firstLineChars="200"/>
        <w:rPr>
          <w:rFonts w:ascii="仿宋" w:hAnsi="仿宋" w:eastAsia="仿宋" w:cs="仿宋"/>
          <w:sz w:val="28"/>
          <w:szCs w:val="28"/>
        </w:rPr>
      </w:pPr>
    </w:p>
    <w:p>
      <w:pPr>
        <w:pStyle w:val="11"/>
        <w:ind w:firstLine="560"/>
        <w:rPr>
          <w:rFonts w:ascii="仿宋" w:hAnsi="仿宋" w:eastAsia="仿宋" w:cs="仿宋"/>
          <w:sz w:val="28"/>
          <w:szCs w:val="28"/>
        </w:rPr>
      </w:pPr>
      <w:bookmarkStart w:id="0" w:name="_Hlk450146333"/>
    </w:p>
    <w:bookmarkEnd w:id="0"/>
    <w:p>
      <w:pPr>
        <w:spacing w:line="900" w:lineRule="exact"/>
        <w:jc w:val="center"/>
        <w:rPr>
          <w:rFonts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ascii="仿宋" w:hAnsi="仿宋" w:eastAsia="仿宋" w:cs="仿宋"/>
          <w:b/>
          <w:sz w:val="72"/>
          <w:szCs w:val="72"/>
        </w:rPr>
      </w:pPr>
    </w:p>
    <w:p>
      <w:pPr>
        <w:jc w:val="center"/>
        <w:rPr>
          <w:rFonts w:ascii="仿宋" w:hAnsi="仿宋" w:eastAsia="仿宋" w:cs="仿宋"/>
          <w:b/>
          <w:sz w:val="72"/>
          <w:szCs w:val="72"/>
        </w:rPr>
      </w:pPr>
      <w:r>
        <w:rPr>
          <w:rFonts w:hint="eastAsia" w:ascii="仿宋" w:hAnsi="仿宋" w:eastAsia="仿宋" w:cs="仿宋"/>
          <w:b/>
          <w:sz w:val="72"/>
          <w:szCs w:val="72"/>
        </w:rPr>
        <w:t>件</w:t>
      </w:r>
    </w:p>
    <w:p>
      <w:pPr>
        <w:jc w:val="center"/>
        <w:rPr>
          <w:rFonts w:ascii="仿宋" w:hAnsi="仿宋" w:eastAsia="仿宋" w:cs="仿宋"/>
          <w:sz w:val="28"/>
          <w:szCs w:val="28"/>
        </w:rPr>
      </w:pPr>
    </w:p>
    <w:p>
      <w:pPr>
        <w:pStyle w:val="11"/>
        <w:ind w:firstLine="560"/>
        <w:rPr>
          <w:rFonts w:ascii="仿宋" w:hAnsi="仿宋" w:eastAsia="仿宋" w:cs="仿宋"/>
          <w:sz w:val="28"/>
          <w:szCs w:val="28"/>
        </w:rPr>
      </w:pPr>
    </w:p>
    <w:p>
      <w:pPr>
        <w:ind w:firstLine="560" w:firstLineChars="200"/>
        <w:jc w:val="left"/>
        <w:rPr>
          <w:rFonts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ascii="仿宋" w:hAnsi="仿宋" w:eastAsia="仿宋" w:cs="仿宋"/>
          <w:sz w:val="28"/>
          <w:szCs w:val="28"/>
        </w:rPr>
      </w:pPr>
    </w:p>
    <w:p>
      <w:pPr>
        <w:spacing w:line="460" w:lineRule="exact"/>
        <w:rPr>
          <w:rFonts w:ascii="仿宋" w:hAnsi="仿宋" w:eastAsia="仿宋" w:cs="仿宋"/>
          <w:sz w:val="28"/>
          <w:szCs w:val="28"/>
        </w:rPr>
      </w:pPr>
    </w:p>
    <w:p>
      <w:pPr>
        <w:spacing w:line="460" w:lineRule="exact"/>
        <w:jc w:val="center"/>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ascii="仿宋" w:hAnsi="仿宋" w:eastAsia="仿宋" w:cs="仿宋"/>
          <w:b/>
          <w:sz w:val="28"/>
          <w:szCs w:val="28"/>
        </w:rPr>
      </w:pPr>
    </w:p>
    <w:tbl>
      <w:tblPr>
        <w:tblStyle w:val="12"/>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sz w:val="28"/>
                <w:szCs w:val="28"/>
                <w:lang w:eastAsia="zh-CN"/>
              </w:rPr>
              <w:t>服务</w:t>
            </w:r>
            <w:r>
              <w:rPr>
                <w:rFonts w:hint="eastAsia" w:ascii="仿宋" w:hAnsi="仿宋" w:eastAsia="仿宋" w:cs="仿宋"/>
                <w:sz w:val="28"/>
                <w:szCs w:val="28"/>
              </w:rPr>
              <w:t>商简介</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产品检测安全承诺</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lang w:eastAsia="zh-CN"/>
              </w:rPr>
              <w:t>服务</w:t>
            </w:r>
            <w:r>
              <w:rPr>
                <w:rFonts w:hint="eastAsia" w:ascii="仿宋" w:hAnsi="仿宋" w:eastAsia="仿宋" w:cs="仿宋"/>
                <w:sz w:val="28"/>
                <w:szCs w:val="28"/>
              </w:rPr>
              <w:t>商诚信承诺书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bl>
    <w:p>
      <w:pPr>
        <w:pStyle w:val="10"/>
        <w:jc w:val="both"/>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312" w:beforeLines="100" w:after="312" w:afterLines="100" w:line="500" w:lineRule="exact"/>
        <w:jc w:val="center"/>
        <w:rPr>
          <w:rFonts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商名称：</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156"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156" w:afterLines="50" w:line="500" w:lineRule="exact"/>
        <w:ind w:right="480" w:firstLine="5600" w:firstLineChars="2000"/>
        <w:rPr>
          <w:rFonts w:ascii="仿宋" w:hAnsi="仿宋" w:eastAsia="仿宋" w:cs="仿宋"/>
          <w:color w:val="000000"/>
          <w:sz w:val="28"/>
          <w:szCs w:val="28"/>
        </w:rPr>
      </w:pPr>
    </w:p>
    <w:p>
      <w:pPr>
        <w:spacing w:before="720" w:after="156" w:afterLines="50" w:line="500" w:lineRule="exact"/>
        <w:ind w:right="480"/>
        <w:rPr>
          <w:rFonts w:ascii="仿宋" w:hAnsi="仿宋" w:eastAsia="仿宋" w:cs="仿宋"/>
          <w:color w:val="000000"/>
          <w:sz w:val="28"/>
          <w:szCs w:val="28"/>
        </w:rPr>
      </w:pPr>
    </w:p>
    <w:p>
      <w:pPr>
        <w:spacing w:before="720" w:after="156" w:afterLines="50" w:line="500" w:lineRule="exact"/>
        <w:ind w:right="480" w:firstLine="1960" w:firstLineChars="700"/>
        <w:rPr>
          <w:rFonts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156" w:afterLines="50" w:line="500" w:lineRule="exact"/>
        <w:ind w:firstLine="560" w:firstLineChars="200"/>
        <w:rPr>
          <w:rFonts w:ascii="仿宋" w:hAnsi="仿宋" w:eastAsia="仿宋" w:cs="仿宋"/>
          <w:color w:val="000000"/>
          <w:sz w:val="28"/>
          <w:szCs w:val="28"/>
        </w:rPr>
      </w:pPr>
    </w:p>
    <w:p>
      <w:pPr>
        <w:tabs>
          <w:tab w:val="left" w:pos="4680"/>
        </w:tabs>
        <w:spacing w:after="156" w:afterLines="50" w:line="500" w:lineRule="exact"/>
        <w:ind w:firstLine="560" w:firstLineChars="200"/>
        <w:rPr>
          <w:rFonts w:ascii="仿宋" w:hAnsi="仿宋" w:eastAsia="仿宋" w:cs="仿宋"/>
          <w:color w:val="000000"/>
          <w:sz w:val="28"/>
          <w:szCs w:val="28"/>
        </w:rPr>
      </w:pPr>
    </w:p>
    <w:p>
      <w:pPr>
        <w:tabs>
          <w:tab w:val="left" w:pos="4680"/>
        </w:tabs>
        <w:spacing w:after="156" w:afterLines="50" w:line="500" w:lineRule="exact"/>
        <w:ind w:firstLine="560" w:firstLineChars="200"/>
        <w:rPr>
          <w:rFonts w:ascii="仿宋" w:hAnsi="仿宋" w:eastAsia="仿宋" w:cs="仿宋"/>
          <w:color w:val="000000"/>
          <w:sz w:val="28"/>
          <w:szCs w:val="28"/>
        </w:rPr>
      </w:pPr>
    </w:p>
    <w:p>
      <w:pPr>
        <w:pStyle w:val="10"/>
        <w:outlineLvl w:val="9"/>
        <w:rPr>
          <w:rFonts w:ascii="仿宋" w:hAnsi="仿宋" w:eastAsia="仿宋" w:cs="仿宋"/>
          <w:sz w:val="28"/>
          <w:szCs w:val="28"/>
        </w:rPr>
      </w:pPr>
      <w:bookmarkStart w:id="1" w:name="_Toc148501698"/>
      <w:bookmarkStart w:id="2" w:name="_Toc516969098"/>
      <w:r>
        <w:rPr>
          <w:rFonts w:hint="eastAsia" w:ascii="仿宋" w:hAnsi="仿宋" w:eastAsia="仿宋" w:cs="仿宋"/>
          <w:sz w:val="28"/>
          <w:szCs w:val="28"/>
        </w:rPr>
        <w:t>二、法定代表人授权书</w:t>
      </w:r>
    </w:p>
    <w:p>
      <w:pPr>
        <w:pStyle w:val="4"/>
        <w:rPr>
          <w:rFonts w:ascii="仿宋" w:hAnsi="仿宋" w:eastAsia="仿宋" w:cs="仿宋"/>
          <w:sz w:val="28"/>
          <w:szCs w:val="28"/>
        </w:rPr>
      </w:pPr>
    </w:p>
    <w:p>
      <w:pPr>
        <w:spacing w:line="240" w:lineRule="atLeast"/>
        <w:ind w:firstLine="560" w:firstLineChars="200"/>
        <w:rPr>
          <w:rFonts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项目询价</w:t>
      </w:r>
      <w:r>
        <w:rPr>
          <w:rFonts w:hint="eastAsia" w:ascii="仿宋" w:hAnsi="仿宋" w:eastAsia="仿宋" w:cs="仿宋"/>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spacing w:line="240" w:lineRule="atLeast"/>
        <w:ind w:firstLine="3900" w:firstLineChars="1393"/>
        <w:rPr>
          <w:rFonts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pStyle w:val="11"/>
        <w:ind w:firstLine="560"/>
        <w:rPr>
          <w:rFonts w:ascii="仿宋" w:hAnsi="仿宋" w:eastAsia="仿宋" w:cs="仿宋"/>
          <w:sz w:val="28"/>
          <w:szCs w:val="28"/>
        </w:rPr>
      </w:pPr>
    </w:p>
    <w:p>
      <w:pPr>
        <w:pStyle w:val="11"/>
        <w:ind w:firstLine="560"/>
        <w:rPr>
          <w:rFonts w:ascii="仿宋" w:hAnsi="仿宋" w:eastAsia="仿宋" w:cs="仿宋"/>
          <w:sz w:val="28"/>
          <w:szCs w:val="28"/>
        </w:rPr>
      </w:pP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10"/>
        <w:outlineLvl w:val="9"/>
        <w:rPr>
          <w:rFonts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lang w:eastAsia="zh-CN"/>
        </w:rPr>
        <w:t>服务</w:t>
      </w:r>
      <w:r>
        <w:rPr>
          <w:rFonts w:hint="eastAsia" w:ascii="仿宋" w:hAnsi="仿宋" w:eastAsia="仿宋" w:cs="仿宋"/>
          <w:sz w:val="28"/>
          <w:szCs w:val="28"/>
        </w:rPr>
        <w:t>商简介</w:t>
      </w:r>
    </w:p>
    <w:p>
      <w:pPr>
        <w:pStyle w:val="11"/>
        <w:ind w:firstLine="2800" w:firstLineChars="1000"/>
        <w:jc w:val="both"/>
        <w:rPr>
          <w:rFonts w:ascii="仿宋" w:hAnsi="仿宋" w:eastAsia="仿宋" w:cs="仿宋"/>
          <w:bCs/>
          <w:sz w:val="28"/>
          <w:szCs w:val="28"/>
        </w:rPr>
      </w:pPr>
      <w:r>
        <w:rPr>
          <w:rFonts w:hint="eastAsia" w:ascii="仿宋" w:hAnsi="仿宋" w:eastAsia="仿宋" w:cs="仿宋"/>
          <w:bCs/>
          <w:sz w:val="28"/>
          <w:szCs w:val="28"/>
        </w:rPr>
        <w:t>（自行制作格式）</w:t>
      </w: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spacing w:line="240" w:lineRule="atLeast"/>
        <w:ind w:firstLine="3626" w:firstLineChars="1295"/>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ascii="仿宋" w:hAnsi="仿宋" w:eastAsia="仿宋" w:cs="仿宋"/>
          <w:b/>
          <w:bCs/>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r>
        <w:rPr>
          <w:rFonts w:hint="eastAsia" w:ascii="仿宋" w:hAnsi="仿宋" w:eastAsia="仿宋" w:cs="仿宋"/>
          <w:sz w:val="28"/>
          <w:szCs w:val="28"/>
        </w:rPr>
        <w:t>四、申请函</w:t>
      </w:r>
    </w:p>
    <w:p>
      <w:pPr>
        <w:pStyle w:val="4"/>
        <w:rPr>
          <w:rFonts w:ascii="仿宋" w:hAnsi="仿宋" w:eastAsia="仿宋" w:cs="仿宋"/>
          <w:sz w:val="28"/>
          <w:szCs w:val="28"/>
        </w:rPr>
      </w:pPr>
    </w:p>
    <w:p>
      <w:pPr>
        <w:pStyle w:val="6"/>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比选</w:t>
      </w:r>
      <w:r>
        <w:rPr>
          <w:rFonts w:hint="eastAsia" w:ascii="仿宋" w:hAnsi="仿宋" w:eastAsia="仿宋" w:cs="仿宋"/>
          <w:sz w:val="28"/>
          <w:szCs w:val="28"/>
        </w:rPr>
        <w:t>公告，我方已详细审查全部公告内容和有关附件，据此我方郑重声明以下诸点，并对之负相应的法律责任。据此函，签字人兹宣布同意如下：</w:t>
      </w:r>
    </w:p>
    <w:p>
      <w:pPr>
        <w:ind w:firstLine="630"/>
        <w:rPr>
          <w:rFonts w:ascii="仿宋" w:hAnsi="仿宋" w:eastAsia="仿宋" w:cs="仿宋"/>
          <w:sz w:val="28"/>
          <w:szCs w:val="28"/>
        </w:rPr>
      </w:pPr>
      <w:r>
        <w:rPr>
          <w:rFonts w:hint="eastAsia" w:ascii="仿宋" w:hAnsi="仿宋" w:eastAsia="仿宋" w:cs="仿宋"/>
          <w:sz w:val="28"/>
          <w:szCs w:val="28"/>
        </w:rPr>
        <w:t>1．按询价公告及附件规定提供交付的响应文件。</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2．我方根据询价公告及附件文件的规定，严格履行合同的责任和义务。</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ascii="仿宋" w:hAnsi="仿宋" w:eastAsia="仿宋" w:cs="仿宋"/>
          <w:color w:val="000000"/>
          <w:sz w:val="28"/>
          <w:szCs w:val="28"/>
        </w:rPr>
      </w:pPr>
    </w:p>
    <w:p>
      <w:pPr>
        <w:spacing w:line="240" w:lineRule="atLeast"/>
        <w:ind w:firstLine="3620" w:firstLineChars="1293"/>
        <w:rPr>
          <w:rFonts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b/>
          <w:sz w:val="28"/>
          <w:szCs w:val="28"/>
        </w:rPr>
      </w:pPr>
      <w:r>
        <w:rPr>
          <w:rFonts w:hint="eastAsia" w:ascii="仿宋" w:hAnsi="仿宋" w:eastAsia="仿宋" w:cs="仿宋"/>
          <w:b/>
          <w:sz w:val="28"/>
          <w:szCs w:val="28"/>
        </w:rPr>
        <w:t>五、报价承诺函</w:t>
      </w:r>
    </w:p>
    <w:tbl>
      <w:tblPr>
        <w:tblStyle w:val="13"/>
        <w:tblW w:w="9151"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818"/>
        <w:gridCol w:w="1782"/>
        <w:gridCol w:w="3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tcPr>
          <w:p>
            <w:pPr>
              <w:jc w:val="center"/>
              <w:rPr>
                <w:rFonts w:ascii="仿宋" w:hAnsi="仿宋" w:eastAsia="仿宋"/>
                <w:sz w:val="32"/>
                <w:szCs w:val="32"/>
              </w:rPr>
            </w:pPr>
            <w:r>
              <w:rPr>
                <w:rFonts w:hint="eastAsia" w:ascii="仿宋" w:hAnsi="仿宋" w:eastAsia="仿宋"/>
                <w:sz w:val="32"/>
                <w:szCs w:val="32"/>
              </w:rPr>
              <w:t>名称</w:t>
            </w:r>
          </w:p>
        </w:tc>
        <w:tc>
          <w:tcPr>
            <w:tcW w:w="1818" w:type="dxa"/>
          </w:tcPr>
          <w:p>
            <w:pPr>
              <w:jc w:val="center"/>
              <w:rPr>
                <w:rFonts w:ascii="仿宋" w:hAnsi="仿宋" w:eastAsia="仿宋"/>
                <w:sz w:val="32"/>
                <w:szCs w:val="32"/>
              </w:rPr>
            </w:pPr>
            <w:r>
              <w:rPr>
                <w:rFonts w:hint="eastAsia" w:ascii="仿宋" w:hAnsi="仿宋" w:eastAsia="仿宋"/>
                <w:sz w:val="32"/>
                <w:szCs w:val="32"/>
              </w:rPr>
              <w:t>数量</w:t>
            </w:r>
          </w:p>
        </w:tc>
        <w:tc>
          <w:tcPr>
            <w:tcW w:w="1782" w:type="dxa"/>
          </w:tcPr>
          <w:p>
            <w:pPr>
              <w:jc w:val="center"/>
              <w:rPr>
                <w:rFonts w:ascii="仿宋" w:hAnsi="仿宋" w:eastAsia="仿宋"/>
                <w:sz w:val="32"/>
                <w:szCs w:val="32"/>
              </w:rPr>
            </w:pPr>
            <w:r>
              <w:rPr>
                <w:rFonts w:hint="eastAsia" w:ascii="仿宋" w:hAnsi="仿宋" w:eastAsia="仿宋"/>
                <w:sz w:val="32"/>
                <w:szCs w:val="32"/>
              </w:rPr>
              <w:t>单价（元）</w:t>
            </w:r>
          </w:p>
        </w:tc>
        <w:tc>
          <w:tcPr>
            <w:tcW w:w="3688" w:type="dxa"/>
          </w:tcPr>
          <w:p>
            <w:pPr>
              <w:jc w:val="center"/>
              <w:rPr>
                <w:rFonts w:ascii="仿宋" w:hAnsi="仿宋" w:eastAsia="仿宋"/>
                <w:sz w:val="32"/>
                <w:szCs w:val="32"/>
              </w:rPr>
            </w:pPr>
            <w:r>
              <w:rPr>
                <w:rFonts w:hint="eastAsia" w:ascii="仿宋" w:hAnsi="仿宋" w:eastAsia="仿宋"/>
                <w:sz w:val="32"/>
                <w:szCs w:val="32"/>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863" w:type="dxa"/>
            <w:vAlign w:val="center"/>
          </w:tcPr>
          <w:p>
            <w:pPr>
              <w:jc w:val="center"/>
              <w:rPr>
                <w:rFonts w:ascii="仿宋" w:hAnsi="仿宋" w:eastAsia="仿宋"/>
                <w:sz w:val="32"/>
                <w:szCs w:val="32"/>
              </w:rPr>
            </w:pPr>
            <w:r>
              <w:rPr>
                <w:rFonts w:hint="eastAsia" w:ascii="仿宋_GB2312" w:hAnsi="黑体" w:eastAsia="仿宋_GB2312"/>
                <w:sz w:val="32"/>
                <w:szCs w:val="32"/>
              </w:rPr>
              <w:t>燃气报警器</w:t>
            </w:r>
          </w:p>
        </w:tc>
        <w:tc>
          <w:tcPr>
            <w:tcW w:w="1818" w:type="dxa"/>
            <w:vAlign w:val="center"/>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2８个</w:t>
            </w:r>
          </w:p>
        </w:tc>
        <w:tc>
          <w:tcPr>
            <w:tcW w:w="1782" w:type="dxa"/>
          </w:tcPr>
          <w:p>
            <w:pPr>
              <w:jc w:val="center"/>
              <w:rPr>
                <w:rFonts w:ascii="仿宋" w:hAnsi="仿宋" w:eastAsia="仿宋"/>
                <w:sz w:val="32"/>
                <w:szCs w:val="32"/>
              </w:rPr>
            </w:pPr>
          </w:p>
        </w:tc>
        <w:tc>
          <w:tcPr>
            <w:tcW w:w="3688" w:type="dxa"/>
          </w:tcPr>
          <w:p>
            <w:pPr>
              <w:jc w:val="center"/>
              <w:rPr>
                <w:rFonts w:ascii="仿宋" w:hAnsi="仿宋" w:eastAsia="仿宋"/>
                <w:sz w:val="32"/>
                <w:szCs w:val="32"/>
              </w:rPr>
            </w:pPr>
          </w:p>
        </w:tc>
      </w:tr>
    </w:tbl>
    <w:p>
      <w:pPr>
        <w:spacing w:line="360" w:lineRule="auto"/>
        <w:ind w:firstLine="480" w:firstLineChars="200"/>
        <w:rPr>
          <w:rFonts w:ascii="宋体" w:hAnsi="宋体"/>
          <w:sz w:val="24"/>
        </w:rPr>
      </w:pPr>
    </w:p>
    <w:p>
      <w:pPr>
        <w:spacing w:line="360" w:lineRule="auto"/>
        <w:ind w:firstLine="480" w:firstLineChars="200"/>
        <w:rPr>
          <w:rFonts w:hint="eastAsia" w:ascii="宋体" w:hAnsi="宋体" w:eastAsiaTheme="minorEastAsia"/>
          <w:sz w:val="24"/>
          <w:lang w:eastAsia="zh-CN"/>
        </w:rPr>
      </w:pPr>
      <w:r>
        <w:rPr>
          <w:rFonts w:hint="eastAsia" w:ascii="宋体" w:hAnsi="宋体"/>
          <w:sz w:val="24"/>
          <w:lang w:eastAsia="zh-CN"/>
        </w:rPr>
        <w:t>总价人民币（大写）：</w:t>
      </w:r>
      <w:r>
        <w:rPr>
          <w:rFonts w:ascii="宋体" w:hAnsi="宋体"/>
          <w:sz w:val="24"/>
          <w:u w:val="single"/>
        </w:rPr>
        <w:t xml:space="preserve">                            </w:t>
      </w:r>
    </w:p>
    <w:p>
      <w:pPr>
        <w:spacing w:line="360" w:lineRule="auto"/>
        <w:ind w:firstLine="480" w:firstLineChars="200"/>
        <w:rPr>
          <w:rFonts w:ascii="宋体" w:hAnsi="宋体"/>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4800" w:firstLineChars="2000"/>
        <w:rPr>
          <w:rFonts w:ascii="宋体" w:hAnsi="宋体"/>
          <w:sz w:val="24"/>
        </w:rPr>
      </w:pPr>
      <w:r>
        <w:rPr>
          <w:rFonts w:hint="eastAsia" w:ascii="宋体" w:hAnsi="宋体"/>
          <w:sz w:val="24"/>
          <w:lang w:eastAsia="zh-CN"/>
        </w:rPr>
        <w:t>服务</w:t>
      </w:r>
      <w:r>
        <w:rPr>
          <w:rFonts w:hint="eastAsia" w:ascii="宋体" w:hAnsi="宋体"/>
          <w:sz w:val="24"/>
        </w:rPr>
        <w:t>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widowControl/>
        <w:spacing w:before="100" w:beforeAutospacing="1" w:after="100" w:afterAutospacing="1"/>
        <w:jc w:val="left"/>
        <w:rPr>
          <w:rFonts w:ascii="仿宋" w:hAnsi="仿宋" w:eastAsia="仿宋" w:cs="仿宋"/>
          <w:sz w:val="28"/>
          <w:szCs w:val="28"/>
        </w:rPr>
      </w:pPr>
    </w:p>
    <w:p>
      <w:pPr>
        <w:tabs>
          <w:tab w:val="left" w:pos="1815"/>
        </w:tabs>
        <w:rPr>
          <w:rFonts w:ascii="仿宋" w:hAnsi="仿宋" w:eastAsia="仿宋" w:cs="仿宋"/>
          <w:b/>
          <w:bCs/>
          <w:sz w:val="28"/>
          <w:szCs w:val="28"/>
        </w:rPr>
      </w:pPr>
      <w:r>
        <w:rPr>
          <w:rFonts w:hint="eastAsia" w:ascii="仿宋" w:hAnsi="仿宋" w:eastAsia="仿宋" w:cs="仿宋"/>
          <w:sz w:val="28"/>
          <w:szCs w:val="28"/>
        </w:rPr>
        <w:br w:type="page"/>
      </w:r>
      <w:r>
        <w:rPr>
          <w:rFonts w:hint="default" w:ascii="仿宋" w:hAnsi="仿宋" w:eastAsia="仿宋" w:cs="仿宋"/>
          <w:sz w:val="28"/>
          <w:szCs w:val="28"/>
          <w:lang w:val="en"/>
        </w:rPr>
        <w:t xml:space="preserve">                 </w:t>
      </w:r>
      <w:r>
        <w:rPr>
          <w:rFonts w:hint="eastAsia" w:ascii="仿宋" w:hAnsi="仿宋" w:eastAsia="仿宋" w:cs="仿宋"/>
          <w:b/>
          <w:sz w:val="28"/>
          <w:szCs w:val="28"/>
        </w:rPr>
        <w:t>六、</w:t>
      </w:r>
      <w:r>
        <w:rPr>
          <w:rFonts w:hint="eastAsia" w:ascii="仿宋" w:hAnsi="仿宋" w:eastAsia="仿宋" w:cs="仿宋"/>
          <w:sz w:val="28"/>
          <w:szCs w:val="28"/>
        </w:rPr>
        <w:t>产品检测安全承诺</w:t>
      </w:r>
    </w:p>
    <w:p>
      <w:pPr>
        <w:spacing w:line="360" w:lineRule="auto"/>
        <w:ind w:firstLine="2520" w:firstLineChars="900"/>
        <w:rPr>
          <w:rFonts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ascii="仿宋" w:hAnsi="仿宋" w:eastAsia="仿宋" w:cs="仿宋"/>
          <w:b/>
          <w:bCs/>
          <w:sz w:val="28"/>
          <w:szCs w:val="28"/>
        </w:rPr>
      </w:pPr>
    </w:p>
    <w:p>
      <w:pPr>
        <w:pStyle w:val="11"/>
        <w:ind w:firstLine="560"/>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tabs>
          <w:tab w:val="left" w:pos="1815"/>
        </w:tabs>
        <w:jc w:val="center"/>
        <w:rPr>
          <w:rFonts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bCs/>
          <w:sz w:val="28"/>
          <w:szCs w:val="28"/>
          <w:lang w:eastAsia="zh-CN"/>
        </w:rPr>
        <w:t>服务</w:t>
      </w:r>
      <w:r>
        <w:rPr>
          <w:rFonts w:hint="eastAsia" w:ascii="仿宋" w:hAnsi="仿宋" w:eastAsia="仿宋" w:cs="仿宋"/>
          <w:b/>
          <w:sz w:val="28"/>
          <w:szCs w:val="28"/>
        </w:rPr>
        <w:t>商诚信承诺书</w:t>
      </w:r>
    </w:p>
    <w:p>
      <w:pPr>
        <w:pStyle w:val="22"/>
        <w:spacing w:line="360" w:lineRule="auto"/>
        <w:ind w:firstLine="640"/>
        <w:rPr>
          <w:rFonts w:ascii="仿宋" w:hAnsi="仿宋" w:eastAsia="仿宋" w:cs="仿宋"/>
          <w:kern w:val="2"/>
          <w:sz w:val="28"/>
          <w:szCs w:val="28"/>
        </w:rPr>
      </w:pPr>
    </w:p>
    <w:p>
      <w:pPr>
        <w:pStyle w:val="22"/>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22"/>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2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2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３．本次询价采购如我单位成交，除不可抗力外，决不因任何其它原因放弃中标，否则将承担相应法律责任。</w:t>
      </w:r>
    </w:p>
    <w:p>
      <w:pPr>
        <w:pStyle w:val="2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22"/>
        <w:spacing w:line="360" w:lineRule="auto"/>
        <w:ind w:firstLine="640"/>
        <w:rPr>
          <w:rFonts w:ascii="仿宋" w:hAnsi="仿宋" w:eastAsia="仿宋" w:cs="仿宋"/>
          <w:kern w:val="2"/>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ascii="仿宋" w:hAnsi="仿宋" w:eastAsia="仿宋" w:cs="仿宋"/>
          <w:b/>
          <w:sz w:val="28"/>
          <w:szCs w:val="28"/>
        </w:rPr>
      </w:pPr>
      <w:r>
        <w:rPr>
          <w:rFonts w:hint="eastAsia" w:ascii="仿宋" w:hAnsi="仿宋" w:eastAsia="仿宋" w:cs="仿宋"/>
          <w:b/>
          <w:sz w:val="28"/>
          <w:szCs w:val="28"/>
        </w:rPr>
        <w:br w:type="page"/>
      </w:r>
    </w:p>
    <w:p>
      <w:pPr>
        <w:pStyle w:val="11"/>
        <w:ind w:firstLine="0" w:firstLineChars="0"/>
        <w:jc w:val="center"/>
        <w:rPr>
          <w:rFonts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致：中共安徽省委党校（安徽行政学院）</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ascii="仿宋" w:hAnsi="仿宋" w:eastAsia="仿宋" w:cs="仿宋"/>
          <w:b/>
          <w:kern w:val="0"/>
          <w:sz w:val="28"/>
          <w:szCs w:val="28"/>
        </w:rPr>
      </w:pPr>
      <w:r>
        <w:rPr>
          <w:rFonts w:hint="eastAsia" w:ascii="仿宋" w:hAnsi="仿宋" w:eastAsia="仿宋" w:cs="仿宋"/>
          <w:b/>
          <w:kern w:val="0"/>
          <w:sz w:val="28"/>
          <w:szCs w:val="28"/>
        </w:rPr>
        <w:t xml:space="preserve">   </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b/>
          <w:kern w:val="0"/>
          <w:sz w:val="28"/>
          <w:szCs w:val="28"/>
        </w:rPr>
      </w:pPr>
      <w:r>
        <w:rPr>
          <w:rFonts w:hint="eastAsia" w:ascii="仿宋" w:hAnsi="仿宋" w:eastAsia="仿宋" w:cs="仿宋"/>
          <w:b/>
          <w:kern w:val="0"/>
          <w:sz w:val="28"/>
          <w:szCs w:val="28"/>
        </w:rPr>
        <w:t>九、其他资料</w:t>
      </w:r>
    </w:p>
    <w:p>
      <w:pPr>
        <w:jc w:val="center"/>
        <w:rPr>
          <w:rFonts w:ascii="仿宋" w:hAnsi="仿宋" w:eastAsia="仿宋" w:cs="仿宋"/>
          <w:kern w:val="0"/>
          <w:sz w:val="28"/>
          <w:szCs w:val="28"/>
        </w:rPr>
      </w:pPr>
      <w:r>
        <w:rPr>
          <w:rFonts w:hint="eastAsia" w:ascii="仿宋" w:hAnsi="仿宋" w:eastAsia="仿宋" w:cs="仿宋"/>
          <w:kern w:val="0"/>
          <w:sz w:val="28"/>
          <w:szCs w:val="28"/>
          <w:lang w:eastAsia="zh-CN"/>
        </w:rPr>
        <w:t>服务</w:t>
      </w:r>
      <w:r>
        <w:rPr>
          <w:rFonts w:hint="eastAsia" w:ascii="仿宋" w:hAnsi="仿宋" w:eastAsia="仿宋" w:cs="仿宋"/>
          <w:kern w:val="0"/>
          <w:sz w:val="28"/>
          <w:szCs w:val="28"/>
        </w:rPr>
        <w:t>商认为需要提供的材料</w:t>
      </w:r>
    </w:p>
    <w:p>
      <w:pPr>
        <w:rPr>
          <w:rFonts w:ascii="仿宋" w:hAnsi="仿宋" w:eastAsia="仿宋" w:cs="仿宋"/>
          <w:sz w:val="28"/>
          <w:szCs w:val="28"/>
        </w:rPr>
      </w:pPr>
    </w:p>
    <w:p/>
    <w:p/>
    <w:p/>
    <w:p>
      <w:pPr>
        <w:jc w:val="center"/>
        <w:rPr>
          <w:b/>
          <w:sz w:val="24"/>
        </w:rPr>
      </w:pP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04E5E"/>
    <w:rsid w:val="00014A7C"/>
    <w:rsid w:val="000250DD"/>
    <w:rsid w:val="00040599"/>
    <w:rsid w:val="00061610"/>
    <w:rsid w:val="0006303F"/>
    <w:rsid w:val="0006729B"/>
    <w:rsid w:val="00067F22"/>
    <w:rsid w:val="00080200"/>
    <w:rsid w:val="000877E9"/>
    <w:rsid w:val="000946FD"/>
    <w:rsid w:val="00095E3E"/>
    <w:rsid w:val="000962F0"/>
    <w:rsid w:val="000B5DE2"/>
    <w:rsid w:val="000C0376"/>
    <w:rsid w:val="000C37D7"/>
    <w:rsid w:val="000D1670"/>
    <w:rsid w:val="000D3785"/>
    <w:rsid w:val="000E0BFE"/>
    <w:rsid w:val="000E41FA"/>
    <w:rsid w:val="000E5E49"/>
    <w:rsid w:val="00105702"/>
    <w:rsid w:val="0010620C"/>
    <w:rsid w:val="001114CE"/>
    <w:rsid w:val="00131E13"/>
    <w:rsid w:val="00140C5C"/>
    <w:rsid w:val="00140F5C"/>
    <w:rsid w:val="00145F92"/>
    <w:rsid w:val="00183B0C"/>
    <w:rsid w:val="001844FF"/>
    <w:rsid w:val="0019395A"/>
    <w:rsid w:val="00195489"/>
    <w:rsid w:val="001A7C91"/>
    <w:rsid w:val="001B2F80"/>
    <w:rsid w:val="001C22D0"/>
    <w:rsid w:val="001C6194"/>
    <w:rsid w:val="001D716C"/>
    <w:rsid w:val="001E2428"/>
    <w:rsid w:val="001F122D"/>
    <w:rsid w:val="001F237D"/>
    <w:rsid w:val="002049E4"/>
    <w:rsid w:val="002252AA"/>
    <w:rsid w:val="00231F2E"/>
    <w:rsid w:val="00234FA8"/>
    <w:rsid w:val="0024093D"/>
    <w:rsid w:val="00244CBD"/>
    <w:rsid w:val="002453F6"/>
    <w:rsid w:val="002459F4"/>
    <w:rsid w:val="0025036A"/>
    <w:rsid w:val="00253F27"/>
    <w:rsid w:val="0026426E"/>
    <w:rsid w:val="002655FC"/>
    <w:rsid w:val="002710DB"/>
    <w:rsid w:val="002746E2"/>
    <w:rsid w:val="00275F3B"/>
    <w:rsid w:val="002774D5"/>
    <w:rsid w:val="00283C73"/>
    <w:rsid w:val="0029203D"/>
    <w:rsid w:val="002B2762"/>
    <w:rsid w:val="002B40E6"/>
    <w:rsid w:val="002B6127"/>
    <w:rsid w:val="002B7C41"/>
    <w:rsid w:val="002D766A"/>
    <w:rsid w:val="002D7747"/>
    <w:rsid w:val="002F57D1"/>
    <w:rsid w:val="00300077"/>
    <w:rsid w:val="00313094"/>
    <w:rsid w:val="0032313B"/>
    <w:rsid w:val="00343D4D"/>
    <w:rsid w:val="00351EDC"/>
    <w:rsid w:val="00354323"/>
    <w:rsid w:val="00375510"/>
    <w:rsid w:val="00376C37"/>
    <w:rsid w:val="0039337D"/>
    <w:rsid w:val="00393FE0"/>
    <w:rsid w:val="003C2D21"/>
    <w:rsid w:val="003C6324"/>
    <w:rsid w:val="003D674F"/>
    <w:rsid w:val="003E5A8D"/>
    <w:rsid w:val="003F599A"/>
    <w:rsid w:val="004068F6"/>
    <w:rsid w:val="00407803"/>
    <w:rsid w:val="004256AD"/>
    <w:rsid w:val="004268A1"/>
    <w:rsid w:val="00426985"/>
    <w:rsid w:val="00427762"/>
    <w:rsid w:val="00430920"/>
    <w:rsid w:val="00442B2C"/>
    <w:rsid w:val="00465364"/>
    <w:rsid w:val="00481898"/>
    <w:rsid w:val="004A6863"/>
    <w:rsid w:val="004B0F2C"/>
    <w:rsid w:val="004B18D9"/>
    <w:rsid w:val="004B4DF0"/>
    <w:rsid w:val="004B5F92"/>
    <w:rsid w:val="004C614A"/>
    <w:rsid w:val="004C6C7D"/>
    <w:rsid w:val="004E27FD"/>
    <w:rsid w:val="004E2DBE"/>
    <w:rsid w:val="004F5945"/>
    <w:rsid w:val="0050117C"/>
    <w:rsid w:val="00503461"/>
    <w:rsid w:val="0050443A"/>
    <w:rsid w:val="00504570"/>
    <w:rsid w:val="005208E4"/>
    <w:rsid w:val="00523E4A"/>
    <w:rsid w:val="00524E9B"/>
    <w:rsid w:val="005266B6"/>
    <w:rsid w:val="00533DA8"/>
    <w:rsid w:val="00534DAD"/>
    <w:rsid w:val="005467DA"/>
    <w:rsid w:val="00550B05"/>
    <w:rsid w:val="00561570"/>
    <w:rsid w:val="0056568C"/>
    <w:rsid w:val="005828F9"/>
    <w:rsid w:val="005847C1"/>
    <w:rsid w:val="005849B0"/>
    <w:rsid w:val="00586ED9"/>
    <w:rsid w:val="00591B26"/>
    <w:rsid w:val="005A2278"/>
    <w:rsid w:val="005A3C31"/>
    <w:rsid w:val="005B1502"/>
    <w:rsid w:val="005E782E"/>
    <w:rsid w:val="005F6195"/>
    <w:rsid w:val="005F7E73"/>
    <w:rsid w:val="0061075F"/>
    <w:rsid w:val="00623310"/>
    <w:rsid w:val="00625A1D"/>
    <w:rsid w:val="00627504"/>
    <w:rsid w:val="0065264C"/>
    <w:rsid w:val="00652B89"/>
    <w:rsid w:val="00654F7B"/>
    <w:rsid w:val="00663DE9"/>
    <w:rsid w:val="00685452"/>
    <w:rsid w:val="006A0925"/>
    <w:rsid w:val="006A1906"/>
    <w:rsid w:val="006A71EB"/>
    <w:rsid w:val="006B4C38"/>
    <w:rsid w:val="006C1882"/>
    <w:rsid w:val="006D244F"/>
    <w:rsid w:val="006D2624"/>
    <w:rsid w:val="006E058C"/>
    <w:rsid w:val="00711D90"/>
    <w:rsid w:val="0071326A"/>
    <w:rsid w:val="007163B6"/>
    <w:rsid w:val="00721A1D"/>
    <w:rsid w:val="00724D83"/>
    <w:rsid w:val="007327E1"/>
    <w:rsid w:val="00733B3E"/>
    <w:rsid w:val="00740B78"/>
    <w:rsid w:val="007476D0"/>
    <w:rsid w:val="00754C14"/>
    <w:rsid w:val="00755D7B"/>
    <w:rsid w:val="00766100"/>
    <w:rsid w:val="00766C44"/>
    <w:rsid w:val="0077144D"/>
    <w:rsid w:val="00777208"/>
    <w:rsid w:val="00784BEB"/>
    <w:rsid w:val="0079349A"/>
    <w:rsid w:val="00795894"/>
    <w:rsid w:val="007A2321"/>
    <w:rsid w:val="007A3849"/>
    <w:rsid w:val="007C1282"/>
    <w:rsid w:val="007C72B5"/>
    <w:rsid w:val="007D548F"/>
    <w:rsid w:val="007E1E25"/>
    <w:rsid w:val="007E4905"/>
    <w:rsid w:val="00811D04"/>
    <w:rsid w:val="00863482"/>
    <w:rsid w:val="00867DD2"/>
    <w:rsid w:val="008927C4"/>
    <w:rsid w:val="008A0D84"/>
    <w:rsid w:val="008A164D"/>
    <w:rsid w:val="008A26AD"/>
    <w:rsid w:val="008A396B"/>
    <w:rsid w:val="008C6193"/>
    <w:rsid w:val="008D28D7"/>
    <w:rsid w:val="008E26F1"/>
    <w:rsid w:val="008E4204"/>
    <w:rsid w:val="008F22EA"/>
    <w:rsid w:val="008F285A"/>
    <w:rsid w:val="008F6B96"/>
    <w:rsid w:val="008F749C"/>
    <w:rsid w:val="008F7955"/>
    <w:rsid w:val="00902DC4"/>
    <w:rsid w:val="00905484"/>
    <w:rsid w:val="00910587"/>
    <w:rsid w:val="00915466"/>
    <w:rsid w:val="00917068"/>
    <w:rsid w:val="009175F8"/>
    <w:rsid w:val="00922470"/>
    <w:rsid w:val="009263D9"/>
    <w:rsid w:val="009269DA"/>
    <w:rsid w:val="00934A62"/>
    <w:rsid w:val="0093601C"/>
    <w:rsid w:val="009454B1"/>
    <w:rsid w:val="00954B8E"/>
    <w:rsid w:val="009629FE"/>
    <w:rsid w:val="0096338A"/>
    <w:rsid w:val="0097751F"/>
    <w:rsid w:val="009817FA"/>
    <w:rsid w:val="00986F71"/>
    <w:rsid w:val="009958B5"/>
    <w:rsid w:val="00997CCE"/>
    <w:rsid w:val="009A1BC6"/>
    <w:rsid w:val="009B32A8"/>
    <w:rsid w:val="009C157B"/>
    <w:rsid w:val="009C2D76"/>
    <w:rsid w:val="009D0586"/>
    <w:rsid w:val="009D26EB"/>
    <w:rsid w:val="009D7919"/>
    <w:rsid w:val="009E287F"/>
    <w:rsid w:val="009E6E36"/>
    <w:rsid w:val="009F00B5"/>
    <w:rsid w:val="009F2996"/>
    <w:rsid w:val="00A0004F"/>
    <w:rsid w:val="00A05CB8"/>
    <w:rsid w:val="00A142B7"/>
    <w:rsid w:val="00A358CD"/>
    <w:rsid w:val="00A36878"/>
    <w:rsid w:val="00A51FEA"/>
    <w:rsid w:val="00A66840"/>
    <w:rsid w:val="00A73C97"/>
    <w:rsid w:val="00A75975"/>
    <w:rsid w:val="00A805FB"/>
    <w:rsid w:val="00A82EFE"/>
    <w:rsid w:val="00A840AD"/>
    <w:rsid w:val="00A84B00"/>
    <w:rsid w:val="00AA07A6"/>
    <w:rsid w:val="00AB1C6F"/>
    <w:rsid w:val="00AB2125"/>
    <w:rsid w:val="00AB2511"/>
    <w:rsid w:val="00AB4681"/>
    <w:rsid w:val="00AC10F0"/>
    <w:rsid w:val="00AD1314"/>
    <w:rsid w:val="00AD2164"/>
    <w:rsid w:val="00AE4140"/>
    <w:rsid w:val="00AE7E63"/>
    <w:rsid w:val="00AF368A"/>
    <w:rsid w:val="00AF3BE8"/>
    <w:rsid w:val="00AF3D3E"/>
    <w:rsid w:val="00AF62F6"/>
    <w:rsid w:val="00B02BFE"/>
    <w:rsid w:val="00B12238"/>
    <w:rsid w:val="00B3338D"/>
    <w:rsid w:val="00B3432B"/>
    <w:rsid w:val="00B35589"/>
    <w:rsid w:val="00B418A1"/>
    <w:rsid w:val="00B41D6B"/>
    <w:rsid w:val="00B5791C"/>
    <w:rsid w:val="00B73583"/>
    <w:rsid w:val="00B829CA"/>
    <w:rsid w:val="00B90074"/>
    <w:rsid w:val="00B94107"/>
    <w:rsid w:val="00B9675B"/>
    <w:rsid w:val="00BA5243"/>
    <w:rsid w:val="00BA7414"/>
    <w:rsid w:val="00BC2D5E"/>
    <w:rsid w:val="00BD0591"/>
    <w:rsid w:val="00BD225B"/>
    <w:rsid w:val="00BD30BC"/>
    <w:rsid w:val="00BE723C"/>
    <w:rsid w:val="00BF2E2B"/>
    <w:rsid w:val="00BF7DBC"/>
    <w:rsid w:val="00C271A9"/>
    <w:rsid w:val="00C338EA"/>
    <w:rsid w:val="00C42E8D"/>
    <w:rsid w:val="00C50BF9"/>
    <w:rsid w:val="00C51218"/>
    <w:rsid w:val="00C52B33"/>
    <w:rsid w:val="00C5438F"/>
    <w:rsid w:val="00C57046"/>
    <w:rsid w:val="00C570CD"/>
    <w:rsid w:val="00C613CA"/>
    <w:rsid w:val="00C72783"/>
    <w:rsid w:val="00C801D2"/>
    <w:rsid w:val="00C81DCA"/>
    <w:rsid w:val="00C85D74"/>
    <w:rsid w:val="00C87106"/>
    <w:rsid w:val="00C91128"/>
    <w:rsid w:val="00C942E2"/>
    <w:rsid w:val="00CA76DE"/>
    <w:rsid w:val="00CB06AA"/>
    <w:rsid w:val="00CB33F9"/>
    <w:rsid w:val="00CB4AE9"/>
    <w:rsid w:val="00CB7F41"/>
    <w:rsid w:val="00CC001D"/>
    <w:rsid w:val="00CC2D0B"/>
    <w:rsid w:val="00CC4665"/>
    <w:rsid w:val="00CC4FE2"/>
    <w:rsid w:val="00CD332F"/>
    <w:rsid w:val="00CD43BD"/>
    <w:rsid w:val="00CD4AC8"/>
    <w:rsid w:val="00CD734D"/>
    <w:rsid w:val="00CE2513"/>
    <w:rsid w:val="00CF0737"/>
    <w:rsid w:val="00CF4C5D"/>
    <w:rsid w:val="00CF566E"/>
    <w:rsid w:val="00D03A43"/>
    <w:rsid w:val="00D10AC5"/>
    <w:rsid w:val="00D13179"/>
    <w:rsid w:val="00D13F66"/>
    <w:rsid w:val="00D22486"/>
    <w:rsid w:val="00D23A0B"/>
    <w:rsid w:val="00D330ED"/>
    <w:rsid w:val="00D33213"/>
    <w:rsid w:val="00D354F6"/>
    <w:rsid w:val="00D37120"/>
    <w:rsid w:val="00D47D11"/>
    <w:rsid w:val="00D53794"/>
    <w:rsid w:val="00D607DE"/>
    <w:rsid w:val="00D61855"/>
    <w:rsid w:val="00D64939"/>
    <w:rsid w:val="00D935A4"/>
    <w:rsid w:val="00DA0A59"/>
    <w:rsid w:val="00DA5981"/>
    <w:rsid w:val="00DB5F43"/>
    <w:rsid w:val="00DB6674"/>
    <w:rsid w:val="00DD2272"/>
    <w:rsid w:val="00DE4A96"/>
    <w:rsid w:val="00DE64C8"/>
    <w:rsid w:val="00E02DB4"/>
    <w:rsid w:val="00E15379"/>
    <w:rsid w:val="00E22BF8"/>
    <w:rsid w:val="00E461E0"/>
    <w:rsid w:val="00E53E75"/>
    <w:rsid w:val="00E65327"/>
    <w:rsid w:val="00E67341"/>
    <w:rsid w:val="00E76E45"/>
    <w:rsid w:val="00E76F89"/>
    <w:rsid w:val="00E7727F"/>
    <w:rsid w:val="00E91406"/>
    <w:rsid w:val="00E97A69"/>
    <w:rsid w:val="00EA4241"/>
    <w:rsid w:val="00EB36E3"/>
    <w:rsid w:val="00EB49A6"/>
    <w:rsid w:val="00EB6488"/>
    <w:rsid w:val="00EB7250"/>
    <w:rsid w:val="00EC0442"/>
    <w:rsid w:val="00EF47D3"/>
    <w:rsid w:val="00F11647"/>
    <w:rsid w:val="00F13C2B"/>
    <w:rsid w:val="00F14006"/>
    <w:rsid w:val="00F21939"/>
    <w:rsid w:val="00F23D90"/>
    <w:rsid w:val="00F32AA2"/>
    <w:rsid w:val="00F6193D"/>
    <w:rsid w:val="00F66FAB"/>
    <w:rsid w:val="00F706DA"/>
    <w:rsid w:val="00F85E67"/>
    <w:rsid w:val="00FB32A6"/>
    <w:rsid w:val="00FB3564"/>
    <w:rsid w:val="00FB53D7"/>
    <w:rsid w:val="00FD6410"/>
    <w:rsid w:val="00FE4DC5"/>
    <w:rsid w:val="00FF2681"/>
    <w:rsid w:val="00FF6DB6"/>
    <w:rsid w:val="6CAF514F"/>
    <w:rsid w:val="6FF61FBD"/>
    <w:rsid w:val="777F40BC"/>
    <w:rsid w:val="7CD75B5D"/>
    <w:rsid w:val="7E7D17FF"/>
    <w:rsid w:val="7FEF59F3"/>
    <w:rsid w:val="BEB07F27"/>
    <w:rsid w:val="E99F04BB"/>
    <w:rsid w:val="EFDF5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0"/>
    <w:pPr>
      <w:ind w:firstLine="420"/>
    </w:pPr>
    <w:rPr>
      <w:rFonts w:ascii="Times New Roman" w:hAnsi="Times New Roman" w:eastAsia="宋体" w:cs="Times New Roman"/>
      <w:szCs w:val="24"/>
    </w:rPr>
  </w:style>
  <w:style w:type="paragraph" w:styleId="5">
    <w:name w:val="Body Text Indent"/>
    <w:basedOn w:val="1"/>
    <w:link w:val="18"/>
    <w:semiHidden/>
    <w:unhideWhenUsed/>
    <w:qFormat/>
    <w:uiPriority w:val="99"/>
    <w:pPr>
      <w:spacing w:after="120"/>
      <w:ind w:left="420" w:leftChars="200"/>
    </w:pPr>
  </w:style>
  <w:style w:type="paragraph" w:styleId="6">
    <w:name w:val="Date"/>
    <w:basedOn w:val="1"/>
    <w:next w:val="1"/>
    <w:link w:val="21"/>
    <w:unhideWhenUsed/>
    <w:qFormat/>
    <w:uiPriority w:val="0"/>
    <w:rPr>
      <w:rFonts w:ascii="Times New Roman" w:hAnsi="Times New Roman" w:eastAsia="宋体" w:cs="Times New Roman"/>
      <w:b/>
      <w:sz w:val="28"/>
      <w:szCs w:val="20"/>
    </w:rPr>
  </w:style>
  <w:style w:type="paragraph" w:styleId="7">
    <w:name w:val="footer"/>
    <w:basedOn w:val="1"/>
    <w:link w:val="24"/>
    <w:semiHidden/>
    <w:unhideWhenUsed/>
    <w:qFormat/>
    <w:uiPriority w:val="99"/>
    <w:pPr>
      <w:tabs>
        <w:tab w:val="center" w:pos="4153"/>
        <w:tab w:val="right" w:pos="8306"/>
      </w:tabs>
      <w:snapToGrid w:val="0"/>
      <w:jc w:val="left"/>
    </w:pPr>
    <w:rPr>
      <w:sz w:val="18"/>
      <w:szCs w:val="18"/>
    </w:rPr>
  </w:style>
  <w:style w:type="paragraph" w:styleId="8">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4"/>
    <w:link w:val="20"/>
    <w:qFormat/>
    <w:uiPriority w:val="0"/>
    <w:pPr>
      <w:spacing w:before="240" w:after="60"/>
      <w:jc w:val="center"/>
      <w:outlineLvl w:val="0"/>
    </w:pPr>
    <w:rPr>
      <w:rFonts w:ascii="Arial" w:hAnsi="Arial" w:eastAsia="黑体" w:cs="Times New Roman"/>
      <w:b/>
      <w:sz w:val="40"/>
      <w:szCs w:val="24"/>
    </w:rPr>
  </w:style>
  <w:style w:type="paragraph" w:styleId="11">
    <w:name w:val="Body Text First Indent 2"/>
    <w:basedOn w:val="5"/>
    <w:link w:val="19"/>
    <w:unhideWhenUsed/>
    <w:qFormat/>
    <w:uiPriority w:val="99"/>
    <w:pPr>
      <w:ind w:firstLine="420" w:firstLineChars="200"/>
    </w:pPr>
    <w:rPr>
      <w:rFonts w:ascii="Calibri" w:hAnsi="Calibri" w:eastAsia="宋体" w:cs="Times New Roman"/>
      <w:szCs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unhideWhenUsed/>
    <w:qFormat/>
    <w:uiPriority w:val="99"/>
    <w:rPr>
      <w:color w:val="800080"/>
      <w:u w:val="single"/>
    </w:rPr>
  </w:style>
  <w:style w:type="character" w:styleId="16">
    <w:name w:val="Hyperlink"/>
    <w:basedOn w:val="14"/>
    <w:unhideWhenUsed/>
    <w:qFormat/>
    <w:uiPriority w:val="99"/>
    <w:rPr>
      <w:color w:val="0000FF"/>
      <w:u w:val="single"/>
    </w:rPr>
  </w:style>
  <w:style w:type="character" w:customStyle="1" w:styleId="17">
    <w:name w:val="标题 2 字符"/>
    <w:basedOn w:val="14"/>
    <w:link w:val="3"/>
    <w:qFormat/>
    <w:uiPriority w:val="9"/>
    <w:rPr>
      <w:rFonts w:ascii="宋体" w:hAnsi="宋体" w:eastAsia="宋体" w:cs="宋体"/>
      <w:b/>
      <w:bCs/>
      <w:kern w:val="0"/>
      <w:sz w:val="36"/>
      <w:szCs w:val="36"/>
    </w:rPr>
  </w:style>
  <w:style w:type="character" w:customStyle="1" w:styleId="18">
    <w:name w:val="正文文本缩进 字符"/>
    <w:basedOn w:val="14"/>
    <w:link w:val="5"/>
    <w:semiHidden/>
    <w:qFormat/>
    <w:uiPriority w:val="99"/>
    <w:rPr>
      <w:kern w:val="2"/>
      <w:sz w:val="21"/>
      <w:szCs w:val="22"/>
    </w:rPr>
  </w:style>
  <w:style w:type="character" w:customStyle="1" w:styleId="19">
    <w:name w:val="正文文本首行缩进 2 字符"/>
    <w:basedOn w:val="18"/>
    <w:link w:val="11"/>
    <w:qFormat/>
    <w:uiPriority w:val="99"/>
    <w:rPr>
      <w:rFonts w:ascii="Calibri" w:hAnsi="Calibri" w:eastAsia="宋体" w:cs="Times New Roman"/>
      <w:kern w:val="2"/>
      <w:sz w:val="21"/>
      <w:szCs w:val="24"/>
    </w:rPr>
  </w:style>
  <w:style w:type="character" w:customStyle="1" w:styleId="20">
    <w:name w:val="标题 字符"/>
    <w:basedOn w:val="14"/>
    <w:link w:val="10"/>
    <w:qFormat/>
    <w:uiPriority w:val="0"/>
    <w:rPr>
      <w:rFonts w:ascii="Arial" w:hAnsi="Arial" w:eastAsia="黑体" w:cs="Times New Roman"/>
      <w:b/>
      <w:kern w:val="2"/>
      <w:sz w:val="40"/>
      <w:szCs w:val="24"/>
    </w:rPr>
  </w:style>
  <w:style w:type="character" w:customStyle="1" w:styleId="21">
    <w:name w:val="日期 字符"/>
    <w:basedOn w:val="14"/>
    <w:link w:val="6"/>
    <w:qFormat/>
    <w:uiPriority w:val="0"/>
    <w:rPr>
      <w:rFonts w:ascii="Times New Roman" w:hAnsi="Times New Roman" w:eastAsia="宋体" w:cs="Times New Roman"/>
      <w:b/>
      <w:kern w:val="2"/>
      <w:sz w:val="28"/>
    </w:rPr>
  </w:style>
  <w:style w:type="paragraph" w:customStyle="1" w:styleId="22">
    <w:name w:val="p15"/>
    <w:basedOn w:val="1"/>
    <w:qFormat/>
    <w:uiPriority w:val="0"/>
    <w:pPr>
      <w:widowControl/>
    </w:pPr>
    <w:rPr>
      <w:rFonts w:ascii="Calibri" w:hAnsi="Calibri" w:eastAsia="宋体" w:cs="Times New Roman"/>
      <w:kern w:val="0"/>
      <w:szCs w:val="21"/>
    </w:rPr>
  </w:style>
  <w:style w:type="character" w:customStyle="1" w:styleId="23">
    <w:name w:val="页眉 字符"/>
    <w:basedOn w:val="14"/>
    <w:link w:val="8"/>
    <w:semiHidden/>
    <w:qFormat/>
    <w:uiPriority w:val="99"/>
    <w:rPr>
      <w:kern w:val="2"/>
      <w:sz w:val="18"/>
      <w:szCs w:val="18"/>
    </w:rPr>
  </w:style>
  <w:style w:type="character" w:customStyle="1" w:styleId="24">
    <w:name w:val="页脚 字符"/>
    <w:basedOn w:val="14"/>
    <w:link w:val="7"/>
    <w:semiHidden/>
    <w:qFormat/>
    <w:uiPriority w:val="99"/>
    <w:rPr>
      <w:kern w:val="2"/>
      <w:sz w:val="18"/>
      <w:szCs w:val="18"/>
    </w:rPr>
  </w:style>
  <w:style w:type="character" w:customStyle="1" w:styleId="25">
    <w:name w:val="标题 1 字符"/>
    <w:basedOn w:val="14"/>
    <w:link w:val="2"/>
    <w:qFormat/>
    <w:uiPriority w:val="9"/>
    <w:rPr>
      <w:b/>
      <w:bCs/>
      <w:kern w:val="44"/>
      <w:sz w:val="44"/>
      <w:szCs w:val="44"/>
    </w:rPr>
  </w:style>
  <w:style w:type="paragraph" w:customStyle="1" w:styleId="26">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490</Words>
  <Characters>2794</Characters>
  <Lines>23</Lines>
  <Paragraphs>6</Paragraphs>
  <TotalTime>0</TotalTime>
  <ScaleCrop>false</ScaleCrop>
  <LinksUpToDate>false</LinksUpToDate>
  <CharactersWithSpaces>3278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2021-06-12T19:11:00Z</dcterms:created>
  <dc:creator>Administrator</dc:creator>
  <cp:lastModifiedBy>baixin</cp:lastModifiedBy>
  <dcterms:modified xsi:type="dcterms:W3CDTF">2023-07-20T11:33:08Z</dcterms:modified>
  <cp:revision>340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